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习近平总书记在主持中央政治局会议</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审议主题教育总结报告和关于巩固拓展主题教育成果</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的意见时发表的重要讲话</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1月31日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中共中央总书记、国家主席、中央军委主席习近平在主持中央政治局会议审议主题教育总结报告和关于巩固拓展主题教育成果的意见时发表了重要讲话</w:t>
      </w:r>
      <w:r>
        <w:rPr>
          <w:rFonts w:hint="eastAsia" w:ascii="仿宋_GB2312" w:hAnsi="仿宋_GB2312" w:eastAsia="仿宋_GB2312" w:cs="仿宋_GB2312"/>
          <w:sz w:val="32"/>
          <w:szCs w:val="32"/>
          <w:highlight w:val="yellow"/>
        </w:rPr>
        <w:t>。他指出，主题教育启动以来，全党紧扣“学思想、强党性、重实践、建新功”总要求，聚焦主题主线，明确目标任务，突出以学铸魂、以学增智、以学正风、以学促干，与做好开局之年工作紧密结合，特别是着力解决制约高质量发展问题、群众急难愁盼问题、党的建设突出问题，达到预期目的，取得明显成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习近平强调，要巩固拓展主题教育成果，抓好意见落实，形成长效机制。要持续加强理论武装，教育引导党员干部通过坚持学习党的创新理论，悟规律、明方向、学方法、增智慧，固本培元、凝心铸魂，进一步打牢党的团结统一的思想基础。要持续推动解决问题，继续抓好整改整治、建章立制，让人民群众切实感受到解决问题的实际成效，让人民群众有获得感。要持续改进作风，落实“四下基层”，坚持和发展新时代“枫桥经验”，走好新时代群众路线，纠治形式主义、官僚主义，切实抓好整治形式主义为基层减负工作。要大兴务实之风、清廉之风、俭朴之风，发扬自我革命精神，在全党组织开展好集中性纪律教育。要持续夯实基层基础，推进以党建引领基层治理，充分发挥基层党组织战斗堡垒作用和党员先锋模范作用，推进基层治理体系和治理能力现代化。要持续抓好落实，树牢正确政绩观，坚持问题导向，实事求是、因地制宜，重实干、做实功、求实效，更好将主题教育成果转化为推动高质量发展的成效。各级党委(党组)要把巩固拓展主题教育成果作为重大政治任务，扛起主体责任，不折不扣抓好落实</w:t>
      </w:r>
      <w:r>
        <w:rPr>
          <w:rFonts w:hint="eastAsia" w:ascii="仿宋_GB2312" w:hAnsi="仿宋_GB2312" w:eastAsia="仿宋_GB2312" w:cs="仿宋_GB2312"/>
          <w:sz w:val="32"/>
          <w:szCs w:val="32"/>
          <w:lang w:eastAsia="zh-CN"/>
        </w:rPr>
        <w:t>。</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jODU1NWJkMTFiZGJhOWE3YmYwNmY0MTQyZjIzM2EifQ=="/>
  </w:docVars>
  <w:rsids>
    <w:rsidRoot w:val="00000000"/>
    <w:rsid w:val="02665EC3"/>
    <w:rsid w:val="19520CE8"/>
    <w:rsid w:val="1E707693"/>
    <w:rsid w:val="5ACC3637"/>
    <w:rsid w:val="6DBD2279"/>
    <w:rsid w:val="73080D36"/>
    <w:rsid w:val="7E8B2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dcterms:modified xsi:type="dcterms:W3CDTF">2024-03-25T00:23:47Z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1612B3601AA744E1B2D87050F5511C9F_12</vt:lpwstr>
  </property>
</Properties>
</file>